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83" w:rsidRPr="008955C4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8955C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1283" w:rsidRPr="008955C4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8955C4"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D31283" w:rsidRPr="002F222D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2F22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Бельское</w:t>
      </w:r>
      <w:r w:rsidRPr="002F222D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D31283" w:rsidRPr="002F222D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31283" w:rsidRPr="002F222D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31283" w:rsidRPr="00D31283" w:rsidRDefault="00D31283" w:rsidP="00D31283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31283">
        <w:rPr>
          <w:rFonts w:ascii="Times New Roman" w:hAnsi="Times New Roman"/>
          <w:b/>
          <w:sz w:val="28"/>
          <w:szCs w:val="28"/>
        </w:rPr>
        <w:t>ПОСТАНОВЛЕНИЕ</w:t>
      </w:r>
    </w:p>
    <w:p w:rsidR="003701C8" w:rsidRPr="0051797E" w:rsidRDefault="003701C8" w:rsidP="003701C8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701C8" w:rsidRPr="0051797E" w:rsidRDefault="003701C8" w:rsidP="003701C8">
      <w:pPr>
        <w:rPr>
          <w:rFonts w:ascii="Times New Roman" w:hAnsi="Times New Roman" w:cs="Times New Roman"/>
          <w:sz w:val="24"/>
          <w:szCs w:val="24"/>
        </w:rPr>
      </w:pPr>
      <w:r w:rsidRPr="0051797E">
        <w:rPr>
          <w:rFonts w:ascii="Times New Roman" w:hAnsi="Times New Roman" w:cs="Times New Roman"/>
          <w:sz w:val="24"/>
          <w:szCs w:val="24"/>
        </w:rPr>
        <w:t xml:space="preserve">от </w:t>
      </w:r>
      <w:r w:rsidR="00D31283">
        <w:rPr>
          <w:rFonts w:ascii="Times New Roman" w:hAnsi="Times New Roman" w:cs="Times New Roman"/>
          <w:sz w:val="24"/>
          <w:szCs w:val="24"/>
        </w:rPr>
        <w:t>21.11 2014 года</w:t>
      </w:r>
      <w:r w:rsidR="00D31283">
        <w:rPr>
          <w:rFonts w:ascii="Times New Roman" w:hAnsi="Times New Roman" w:cs="Times New Roman"/>
          <w:sz w:val="24"/>
          <w:szCs w:val="24"/>
        </w:rPr>
        <w:tab/>
      </w:r>
      <w:r w:rsidRPr="0051797E">
        <w:rPr>
          <w:rFonts w:ascii="Times New Roman" w:hAnsi="Times New Roman" w:cs="Times New Roman"/>
          <w:sz w:val="24"/>
          <w:szCs w:val="24"/>
        </w:rPr>
        <w:t xml:space="preserve"> №</w:t>
      </w:r>
      <w:r w:rsidR="00D31283">
        <w:rPr>
          <w:rFonts w:ascii="Times New Roman" w:hAnsi="Times New Roman" w:cs="Times New Roman"/>
          <w:sz w:val="24"/>
          <w:szCs w:val="24"/>
        </w:rPr>
        <w:t xml:space="preserve"> </w:t>
      </w:r>
      <w:r w:rsidR="00350602">
        <w:rPr>
          <w:rFonts w:ascii="Times New Roman" w:hAnsi="Times New Roman" w:cs="Times New Roman"/>
          <w:sz w:val="24"/>
          <w:szCs w:val="24"/>
        </w:rPr>
        <w:t>120</w:t>
      </w:r>
    </w:p>
    <w:p w:rsidR="003701C8" w:rsidRPr="0051797E" w:rsidRDefault="003701C8" w:rsidP="003701C8">
      <w:pPr>
        <w:rPr>
          <w:rFonts w:ascii="Times New Roman" w:hAnsi="Times New Roman" w:cs="Times New Roman"/>
          <w:sz w:val="24"/>
          <w:szCs w:val="24"/>
        </w:rPr>
      </w:pPr>
    </w:p>
    <w:p w:rsidR="00D31283" w:rsidRPr="00666D43" w:rsidRDefault="003701C8" w:rsidP="003701C8">
      <w:pPr>
        <w:rPr>
          <w:rFonts w:ascii="Times New Roman" w:hAnsi="Times New Roman" w:cs="Times New Roman"/>
          <w:b/>
          <w:sz w:val="24"/>
          <w:szCs w:val="24"/>
        </w:rPr>
      </w:pPr>
      <w:r w:rsidRPr="00666D43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к </w:t>
      </w:r>
    </w:p>
    <w:p w:rsidR="00D31283" w:rsidRPr="00666D43" w:rsidRDefault="003701C8" w:rsidP="003701C8">
      <w:pPr>
        <w:rPr>
          <w:rFonts w:ascii="Times New Roman" w:hAnsi="Times New Roman" w:cs="Times New Roman"/>
          <w:b/>
          <w:sz w:val="24"/>
          <w:szCs w:val="24"/>
        </w:rPr>
      </w:pPr>
      <w:r w:rsidRPr="00666D43">
        <w:rPr>
          <w:rFonts w:ascii="Times New Roman" w:hAnsi="Times New Roman" w:cs="Times New Roman"/>
          <w:b/>
          <w:sz w:val="24"/>
          <w:szCs w:val="24"/>
        </w:rPr>
        <w:t>служебному поведению муниципальных</w:t>
      </w:r>
    </w:p>
    <w:p w:rsidR="003701C8" w:rsidRPr="00666D43" w:rsidRDefault="003701C8" w:rsidP="003701C8">
      <w:pPr>
        <w:rPr>
          <w:rFonts w:ascii="Times New Roman" w:hAnsi="Times New Roman" w:cs="Times New Roman"/>
          <w:b/>
          <w:sz w:val="24"/>
          <w:szCs w:val="24"/>
        </w:rPr>
      </w:pPr>
      <w:r w:rsidRPr="00666D43">
        <w:rPr>
          <w:rFonts w:ascii="Times New Roman" w:hAnsi="Times New Roman" w:cs="Times New Roman"/>
          <w:b/>
          <w:sz w:val="24"/>
          <w:szCs w:val="24"/>
        </w:rPr>
        <w:t xml:space="preserve"> служащих администрации</w:t>
      </w:r>
      <w:r w:rsidR="00D31283" w:rsidRPr="00666D43">
        <w:rPr>
          <w:rFonts w:ascii="Times New Roman" w:hAnsi="Times New Roman" w:cs="Times New Roman"/>
          <w:b/>
          <w:sz w:val="24"/>
          <w:szCs w:val="24"/>
        </w:rPr>
        <w:t xml:space="preserve"> Бельского</w:t>
      </w:r>
    </w:p>
    <w:p w:rsidR="003701C8" w:rsidRPr="00666D43" w:rsidRDefault="003701C8" w:rsidP="003701C8">
      <w:pPr>
        <w:rPr>
          <w:rFonts w:ascii="Times New Roman" w:hAnsi="Times New Roman" w:cs="Times New Roman"/>
          <w:b/>
          <w:sz w:val="24"/>
          <w:szCs w:val="24"/>
        </w:rPr>
      </w:pPr>
      <w:r w:rsidRPr="00666D4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и </w:t>
      </w:r>
    </w:p>
    <w:p w:rsidR="003701C8" w:rsidRPr="00666D43" w:rsidRDefault="003701C8" w:rsidP="003701C8">
      <w:pPr>
        <w:rPr>
          <w:rFonts w:ascii="Times New Roman" w:hAnsi="Times New Roman" w:cs="Times New Roman"/>
          <w:b/>
          <w:sz w:val="24"/>
          <w:szCs w:val="24"/>
        </w:rPr>
      </w:pPr>
      <w:r w:rsidRPr="00666D43">
        <w:rPr>
          <w:rFonts w:ascii="Times New Roman" w:hAnsi="Times New Roman" w:cs="Times New Roman"/>
          <w:b/>
          <w:sz w:val="24"/>
          <w:szCs w:val="24"/>
        </w:rPr>
        <w:t>урегулированию конфликта интересов</w:t>
      </w:r>
    </w:p>
    <w:p w:rsidR="003701C8" w:rsidRPr="00666D43" w:rsidRDefault="003701C8" w:rsidP="00666D43">
      <w:pPr>
        <w:pStyle w:val="1"/>
        <w:tabs>
          <w:tab w:val="left" w:pos="540"/>
        </w:tabs>
        <w:jc w:val="both"/>
        <w:rPr>
          <w:b w:val="0"/>
          <w:sz w:val="28"/>
          <w:szCs w:val="28"/>
        </w:rPr>
      </w:pPr>
      <w:r w:rsidRPr="0051797E">
        <w:rPr>
          <w:b w:val="0"/>
          <w:sz w:val="24"/>
          <w:szCs w:val="24"/>
        </w:rPr>
        <w:tab/>
      </w:r>
      <w:r w:rsidRPr="00666D43">
        <w:rPr>
          <w:b w:val="0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Иркутской области от 15.10.2007 № 88-ОЗ «Об отдельных вопросах муниципальной службы в Иркутской об</w:t>
      </w:r>
      <w:r w:rsidR="00D31283" w:rsidRPr="00666D43">
        <w:rPr>
          <w:b w:val="0"/>
          <w:sz w:val="28"/>
          <w:szCs w:val="28"/>
        </w:rPr>
        <w:t>ласти», руководствуясь статьями 32, 43</w:t>
      </w:r>
      <w:r w:rsidRPr="00666D43">
        <w:rPr>
          <w:b w:val="0"/>
          <w:sz w:val="28"/>
          <w:szCs w:val="28"/>
        </w:rPr>
        <w:t xml:space="preserve"> Устава </w:t>
      </w:r>
      <w:r w:rsidR="00D31283" w:rsidRPr="00666D43">
        <w:rPr>
          <w:b w:val="0"/>
          <w:sz w:val="28"/>
          <w:szCs w:val="28"/>
        </w:rPr>
        <w:t xml:space="preserve">Бельского </w:t>
      </w:r>
      <w:r w:rsidRPr="00666D43">
        <w:rPr>
          <w:b w:val="0"/>
          <w:sz w:val="28"/>
          <w:szCs w:val="28"/>
        </w:rPr>
        <w:t xml:space="preserve">муниципального образования, администрация </w:t>
      </w:r>
      <w:r w:rsidR="00D31283" w:rsidRPr="00666D43">
        <w:rPr>
          <w:b w:val="0"/>
          <w:sz w:val="28"/>
          <w:szCs w:val="28"/>
        </w:rPr>
        <w:t>Бельского</w:t>
      </w:r>
      <w:r w:rsidRPr="00666D43">
        <w:rPr>
          <w:b w:val="0"/>
          <w:sz w:val="28"/>
          <w:szCs w:val="28"/>
        </w:rPr>
        <w:t xml:space="preserve"> муниципального образования</w:t>
      </w:r>
    </w:p>
    <w:p w:rsidR="003701C8" w:rsidRPr="00666D43" w:rsidRDefault="003701C8" w:rsidP="0037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4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3701C8" w:rsidRPr="00666D43" w:rsidRDefault="003701C8" w:rsidP="00370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1C8" w:rsidRPr="00666D43" w:rsidRDefault="003701C8" w:rsidP="003701C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6D43">
        <w:rPr>
          <w:rFonts w:ascii="Times New Roman" w:hAnsi="Times New Roman" w:cs="Times New Roman"/>
          <w:sz w:val="28"/>
          <w:szCs w:val="28"/>
        </w:rPr>
        <w:t xml:space="preserve"> </w:t>
      </w:r>
      <w:r w:rsidRPr="00666D43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 администрации </w:t>
      </w:r>
      <w:r w:rsidR="00D31283" w:rsidRPr="00666D43">
        <w:rPr>
          <w:rFonts w:ascii="Times New Roman" w:hAnsi="Times New Roman"/>
          <w:color w:val="000000"/>
          <w:sz w:val="28"/>
          <w:szCs w:val="28"/>
        </w:rPr>
        <w:t>Бельского</w:t>
      </w:r>
      <w:r w:rsidRPr="00666D4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и урегулированию конфликта интересов.</w:t>
      </w:r>
    </w:p>
    <w:p w:rsidR="003701C8" w:rsidRPr="00666D43" w:rsidRDefault="003701C8" w:rsidP="003701C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4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666D4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от</w:t>
      </w:r>
      <w:r w:rsidR="00D31283" w:rsidRPr="00666D43">
        <w:rPr>
          <w:rFonts w:ascii="Times New Roman" w:hAnsi="Times New Roman" w:cs="Times New Roman"/>
          <w:sz w:val="28"/>
          <w:szCs w:val="28"/>
        </w:rPr>
        <w:t xml:space="preserve"> 21.05.2009</w:t>
      </w:r>
      <w:r w:rsidRPr="00666D43">
        <w:rPr>
          <w:rFonts w:ascii="Times New Roman" w:hAnsi="Times New Roman" w:cs="Times New Roman"/>
          <w:sz w:val="28"/>
          <w:szCs w:val="28"/>
        </w:rPr>
        <w:t xml:space="preserve"> №</w:t>
      </w:r>
      <w:r w:rsidR="00666D43" w:rsidRPr="00666D43">
        <w:rPr>
          <w:rFonts w:ascii="Times New Roman" w:hAnsi="Times New Roman" w:cs="Times New Roman"/>
          <w:sz w:val="28"/>
          <w:szCs w:val="28"/>
        </w:rPr>
        <w:t xml:space="preserve"> 22</w:t>
      </w:r>
      <w:r w:rsidRPr="00666D43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666D43" w:rsidRPr="00666D43">
        <w:rPr>
          <w:rFonts w:ascii="Times New Roman" w:hAnsi="Times New Roman" w:cs="Times New Roman"/>
          <w:sz w:val="28"/>
          <w:szCs w:val="28"/>
        </w:rPr>
        <w:t>и состава комиссии по</w:t>
      </w:r>
      <w:r w:rsidRPr="00666D43">
        <w:rPr>
          <w:rFonts w:ascii="Times New Roman" w:hAnsi="Times New Roman" w:cs="Times New Roman"/>
          <w:sz w:val="28"/>
          <w:szCs w:val="28"/>
        </w:rPr>
        <w:t xml:space="preserve">  урегулированию конфликта интересов».</w:t>
      </w:r>
    </w:p>
    <w:p w:rsidR="003701C8" w:rsidRPr="00666D43" w:rsidRDefault="003701C8" w:rsidP="003701C8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66D43">
        <w:rPr>
          <w:rFonts w:ascii="Times New Roman" w:hAnsi="Times New Roman"/>
          <w:color w:val="000000"/>
          <w:sz w:val="28"/>
          <w:szCs w:val="28"/>
        </w:rPr>
        <w:t>3. Главному специалисту администрации:</w:t>
      </w:r>
    </w:p>
    <w:p w:rsidR="003701C8" w:rsidRPr="00666D43" w:rsidRDefault="003701C8" w:rsidP="003701C8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66D43">
        <w:rPr>
          <w:rFonts w:ascii="Times New Roman" w:hAnsi="Times New Roman"/>
          <w:color w:val="000000"/>
          <w:sz w:val="28"/>
          <w:szCs w:val="28"/>
        </w:rPr>
        <w:t>3.1. внести информационную справку в оригинал постановления, указанного в пункте 2 настоящего постановления;</w:t>
      </w:r>
    </w:p>
    <w:p w:rsidR="003701C8" w:rsidRPr="00666D43" w:rsidRDefault="003701C8" w:rsidP="003701C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D43">
        <w:rPr>
          <w:rFonts w:ascii="Times New Roman" w:hAnsi="Times New Roman"/>
          <w:color w:val="000000"/>
          <w:sz w:val="28"/>
          <w:szCs w:val="28"/>
        </w:rPr>
        <w:tab/>
      </w:r>
      <w:r w:rsidRPr="00666D43">
        <w:rPr>
          <w:rFonts w:ascii="Times New Roman" w:hAnsi="Times New Roman"/>
          <w:color w:val="000000"/>
          <w:sz w:val="28"/>
          <w:szCs w:val="28"/>
        </w:rPr>
        <w:tab/>
        <w:t xml:space="preserve">3.2. </w:t>
      </w:r>
      <w:r w:rsidRPr="00666D43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издании «</w:t>
      </w:r>
      <w:r w:rsidR="00666D43" w:rsidRPr="00666D43">
        <w:rPr>
          <w:rFonts w:ascii="Times New Roman" w:hAnsi="Times New Roman" w:cs="Times New Roman"/>
          <w:sz w:val="28"/>
          <w:szCs w:val="28"/>
        </w:rPr>
        <w:t>Бельский вестник</w:t>
      </w:r>
      <w:r w:rsidRPr="00666D43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666D43" w:rsidRPr="00666D43">
        <w:rPr>
          <w:rFonts w:ascii="Times New Roman" w:hAnsi="Times New Roman" w:cs="Times New Roman"/>
          <w:sz w:val="28"/>
          <w:szCs w:val="28"/>
        </w:rPr>
        <w:t xml:space="preserve">Бельского </w:t>
      </w:r>
      <w:r w:rsidRPr="00666D43">
        <w:rPr>
          <w:rFonts w:ascii="Times New Roman" w:hAnsi="Times New Roman" w:cs="Times New Roman"/>
          <w:sz w:val="28"/>
          <w:szCs w:val="28"/>
        </w:rPr>
        <w:t>муниципального образования в информационно-телекоммуникационной сети «Интернет».</w:t>
      </w:r>
    </w:p>
    <w:p w:rsidR="003701C8" w:rsidRPr="00666D43" w:rsidRDefault="003701C8" w:rsidP="003701C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D43">
        <w:rPr>
          <w:rFonts w:ascii="Times New Roman" w:hAnsi="Times New Roman" w:cs="Times New Roman"/>
          <w:sz w:val="28"/>
          <w:szCs w:val="28"/>
        </w:rPr>
        <w:tab/>
      </w:r>
      <w:r w:rsidRPr="00666D43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3701C8" w:rsidRPr="00666D43" w:rsidRDefault="003701C8" w:rsidP="00370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43" w:rsidRPr="00666D43" w:rsidRDefault="003701C8" w:rsidP="003701C8">
      <w:pPr>
        <w:tabs>
          <w:tab w:val="left" w:pos="1134"/>
        </w:tabs>
        <w:ind w:righ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D4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666D43" w:rsidRPr="00666D43">
        <w:rPr>
          <w:rFonts w:ascii="Times New Roman" w:hAnsi="Times New Roman" w:cs="Times New Roman"/>
          <w:bCs/>
          <w:sz w:val="28"/>
          <w:szCs w:val="28"/>
        </w:rPr>
        <w:t>Бельского</w:t>
      </w:r>
    </w:p>
    <w:p w:rsidR="003701C8" w:rsidRPr="00666D43" w:rsidRDefault="003701C8" w:rsidP="003701C8">
      <w:pPr>
        <w:tabs>
          <w:tab w:val="left" w:pos="1134"/>
        </w:tabs>
        <w:ind w:righ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D4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r w:rsidRPr="00666D43">
        <w:rPr>
          <w:rFonts w:ascii="Times New Roman" w:hAnsi="Times New Roman" w:cs="Times New Roman"/>
          <w:bCs/>
          <w:sz w:val="28"/>
          <w:szCs w:val="28"/>
        </w:rPr>
        <w:tab/>
      </w:r>
      <w:r w:rsidR="00666D43" w:rsidRPr="00666D43">
        <w:rPr>
          <w:rFonts w:ascii="Times New Roman" w:hAnsi="Times New Roman" w:cs="Times New Roman"/>
          <w:bCs/>
          <w:sz w:val="28"/>
          <w:szCs w:val="28"/>
        </w:rPr>
        <w:t>Д.Э. Матайс</w:t>
      </w:r>
    </w:p>
    <w:p w:rsidR="003701C8" w:rsidRPr="00666D43" w:rsidRDefault="003701C8" w:rsidP="00370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1C8" w:rsidRPr="00666D43" w:rsidRDefault="003701C8" w:rsidP="00370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1C8" w:rsidRDefault="003701C8" w:rsidP="00370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AFC" w:rsidRDefault="008E3AFC" w:rsidP="00370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1C8" w:rsidRPr="0051797E" w:rsidRDefault="00666D43" w:rsidP="00370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Л.И. Метальникова</w:t>
      </w:r>
    </w:p>
    <w:tbl>
      <w:tblPr>
        <w:tblW w:w="10188" w:type="dxa"/>
        <w:tblLook w:val="01E0"/>
      </w:tblPr>
      <w:tblGrid>
        <w:gridCol w:w="3818"/>
        <w:gridCol w:w="6370"/>
      </w:tblGrid>
      <w:tr w:rsidR="003701C8" w:rsidRPr="0051797E" w:rsidTr="00754C86">
        <w:tc>
          <w:tcPr>
            <w:tcW w:w="6408" w:type="dxa"/>
          </w:tcPr>
          <w:p w:rsidR="003701C8" w:rsidRPr="0051797E" w:rsidRDefault="003701C8" w:rsidP="0075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hideMark/>
          </w:tcPr>
          <w:p w:rsidR="003701C8" w:rsidRPr="00425395" w:rsidRDefault="003701C8" w:rsidP="00754C86">
            <w:pPr>
              <w:ind w:left="42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39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701C8" w:rsidRDefault="003701C8" w:rsidP="00754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42539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50602" w:rsidRDefault="00350602" w:rsidP="00350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Бельского </w:t>
            </w:r>
            <w:r w:rsidR="003701C8" w:rsidRPr="0042539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701C8" w:rsidRPr="00425395" w:rsidRDefault="003701C8" w:rsidP="00350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846F70" w:rsidRPr="0051797E" w:rsidRDefault="00846F70" w:rsidP="00846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9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21.11 2014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97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  <w:p w:rsidR="003701C8" w:rsidRPr="00425395" w:rsidRDefault="003701C8" w:rsidP="00350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1C8" w:rsidRPr="00C7650C" w:rsidRDefault="003701C8" w:rsidP="00846F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9991"/>
      <w:r w:rsidRPr="00C7650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C7650C">
        <w:rPr>
          <w:rFonts w:ascii="Times New Roman" w:hAnsi="Times New Roman" w:cs="Times New Roman"/>
          <w:b/>
          <w:sz w:val="28"/>
          <w:szCs w:val="28"/>
        </w:rPr>
        <w:br/>
        <w:t>о комиссии по соблюдению требований к служебному поведению</w:t>
      </w:r>
      <w:r w:rsidRPr="00C7650C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муниципальных служащих администрации </w:t>
      </w:r>
      <w:r w:rsidR="00350602" w:rsidRPr="00C7650C">
        <w:rPr>
          <w:rFonts w:ascii="Times New Roman" w:hAnsi="Times New Roman" w:cs="Times New Roman"/>
          <w:b/>
          <w:sz w:val="28"/>
          <w:szCs w:val="28"/>
        </w:rPr>
        <w:t xml:space="preserve"> Бельского </w:t>
      </w:r>
      <w:r w:rsidRPr="00C7650C">
        <w:rPr>
          <w:rFonts w:ascii="Times New Roman" w:hAnsi="Times New Roman" w:cs="Times New Roman"/>
          <w:b/>
          <w:sz w:val="28"/>
          <w:szCs w:val="28"/>
        </w:rPr>
        <w:t>муниципального образования и урегулированию конфликта</w:t>
      </w:r>
      <w:r w:rsidRPr="00C7650C">
        <w:rPr>
          <w:rFonts w:ascii="Times New Roman" w:hAnsi="Times New Roman" w:cs="Times New Roman"/>
          <w:sz w:val="28"/>
          <w:szCs w:val="28"/>
        </w:rPr>
        <w:t xml:space="preserve"> </w:t>
      </w:r>
      <w:r w:rsidRPr="00C7650C">
        <w:rPr>
          <w:rFonts w:ascii="Times New Roman" w:hAnsi="Times New Roman" w:cs="Times New Roman"/>
          <w:b/>
          <w:sz w:val="28"/>
          <w:szCs w:val="28"/>
        </w:rPr>
        <w:t>интересов</w:t>
      </w:r>
      <w:r w:rsidRPr="00C7650C">
        <w:rPr>
          <w:rFonts w:ascii="Times New Roman" w:hAnsi="Times New Roman" w:cs="Times New Roman"/>
          <w:b/>
          <w:sz w:val="28"/>
          <w:szCs w:val="28"/>
        </w:rPr>
        <w:br/>
      </w:r>
      <w:bookmarkEnd w:id="0"/>
    </w:p>
    <w:p w:rsidR="003701C8" w:rsidRPr="00C7650C" w:rsidRDefault="003701C8" w:rsidP="003701C8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C7650C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350602" w:rsidRPr="00C7650C">
        <w:rPr>
          <w:rFonts w:ascii="Times New Roman" w:hAnsi="Times New Roman" w:cs="Times New Roman"/>
          <w:sz w:val="28"/>
          <w:szCs w:val="28"/>
        </w:rPr>
        <w:t xml:space="preserve"> Бельского </w:t>
      </w:r>
      <w:r w:rsidRPr="00C765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урегулированию конфликта интересов (далее - комиссия), образуемой в соответствии с </w:t>
      </w:r>
      <w:hyperlink r:id="rId6" w:history="1">
        <w:r w:rsidRPr="00C7650C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(далее – Федеральный закон от 02.03.2007 № 25-ФЗ), </w:t>
      </w:r>
      <w:hyperlink r:id="rId7" w:history="1">
        <w:r w:rsidRPr="00C7650C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(далее – Федеральный закон от 25.12.2008 № 273-ФЗ),  Законом Иркутской области от 15.10.2007 № 88-ОЗ «Об отдельных вопросах муниципальной службы в Иркутской области» (далее – закон Иркутской области от 15.10.2007 № 88-ОЗ).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"/>
      <w:bookmarkEnd w:id="1"/>
      <w:r w:rsidRPr="00C7650C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350602" w:rsidRPr="00C7650C">
        <w:rPr>
          <w:rFonts w:ascii="Times New Roman" w:hAnsi="Times New Roman" w:cs="Times New Roman"/>
          <w:sz w:val="28"/>
          <w:szCs w:val="28"/>
        </w:rPr>
        <w:t>Бельского</w:t>
      </w:r>
      <w:r w:rsidRPr="00C765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Администрация).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"/>
      <w:bookmarkEnd w:id="2"/>
      <w:r w:rsidRPr="00C7650C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8" w:history="1">
        <w:r w:rsidRPr="00C7650C">
          <w:rPr>
            <w:rStyle w:val="a4"/>
            <w:color w:val="auto"/>
            <w:sz w:val="28"/>
            <w:szCs w:val="28"/>
          </w:rPr>
          <w:t>Конституцией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правовыми актами Российской Федерации, правовыми актами Иркутской области, настоящим Положением.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"/>
      <w:bookmarkEnd w:id="3"/>
      <w:r w:rsidRPr="00C7650C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администрации </w:t>
      </w:r>
      <w:r w:rsidR="00350602" w:rsidRPr="00C7650C">
        <w:rPr>
          <w:rFonts w:ascii="Times New Roman" w:hAnsi="Times New Roman" w:cs="Times New Roman"/>
          <w:sz w:val="28"/>
          <w:szCs w:val="28"/>
        </w:rPr>
        <w:t>Бельского</w:t>
      </w:r>
      <w:r w:rsidRPr="00C765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"/>
      <w:bookmarkEnd w:id="4"/>
      <w:r w:rsidRPr="00C7650C">
        <w:rPr>
          <w:rFonts w:ascii="Times New Roman" w:hAnsi="Times New Roman" w:cs="Times New Roman"/>
          <w:sz w:val="28"/>
          <w:szCs w:val="28"/>
        </w:rPr>
        <w:t xml:space="preserve">а) обеспечении соблюдения муниципальными служащими в Администрации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C7650C">
          <w:rPr>
            <w:rStyle w:val="a4"/>
            <w:color w:val="auto"/>
            <w:sz w:val="28"/>
            <w:szCs w:val="28"/>
          </w:rPr>
          <w:t>Федеральными законами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от 02.03.2007 № 25-ФЗ, от 25.12.2008 № 273-ФЗ,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2"/>
      <w:bookmarkEnd w:id="5"/>
      <w:r w:rsidRPr="00C7650C">
        <w:rPr>
          <w:rFonts w:ascii="Times New Roman" w:hAnsi="Times New Roman" w:cs="Times New Roman"/>
          <w:sz w:val="28"/>
          <w:szCs w:val="28"/>
        </w:rPr>
        <w:t>б) осуществлении в Администрации мер по предупреждению коррупции.</w:t>
      </w:r>
    </w:p>
    <w:p w:rsidR="003701C8" w:rsidRPr="00C7650C" w:rsidRDefault="003701C8" w:rsidP="003701C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"/>
      <w:bookmarkEnd w:id="6"/>
      <w:r w:rsidRPr="00C7650C">
        <w:rPr>
          <w:rFonts w:ascii="Times New Roman" w:hAnsi="Times New Roman" w:cs="Times New Roman"/>
          <w:sz w:val="28"/>
          <w:szCs w:val="28"/>
        </w:rPr>
        <w:t>5. Комиссия состоит из председателя Комиссии, его заместителя, членов Комиссии и секретаря. Все члены Комиссии обладают равными правами при принятии решения. В отсутствии председателя его обязанности исполняет заместитель председателя Комиссии.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 xml:space="preserve">Комиссия образуется распоряжением Администрации. Указанным </w:t>
      </w:r>
      <w:r w:rsidRPr="00C7650C">
        <w:rPr>
          <w:rFonts w:ascii="Times New Roman" w:hAnsi="Times New Roman" w:cs="Times New Roman"/>
          <w:sz w:val="28"/>
          <w:szCs w:val="28"/>
        </w:rPr>
        <w:lastRenderedPageBreak/>
        <w:t>распоряжением  утверждается её состав в соответствии с требованиями статьи 13.2 закона Иркутской области от 15.10.2007 № 88-ОЗ.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 w:rsidRPr="00C7650C">
        <w:rPr>
          <w:rFonts w:ascii="Times New Roman" w:hAnsi="Times New Roman" w:cs="Times New Roman"/>
          <w:sz w:val="28"/>
          <w:szCs w:val="28"/>
        </w:rPr>
        <w:t>6. В заседаниях комиссии с правом совещательного голоса участвуют: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1"/>
      <w:bookmarkEnd w:id="8"/>
      <w:r w:rsidRPr="00C7650C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2"/>
      <w:bookmarkEnd w:id="9"/>
      <w:r w:rsidRPr="00C7650C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"/>
      <w:bookmarkEnd w:id="10"/>
      <w:r w:rsidRPr="00C7650C">
        <w:rPr>
          <w:rFonts w:ascii="Times New Roman" w:hAnsi="Times New Roman" w:cs="Times New Roman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"/>
      <w:bookmarkEnd w:id="11"/>
      <w:r w:rsidRPr="00C7650C">
        <w:rPr>
          <w:rFonts w:ascii="Times New Roman" w:hAnsi="Times New Roman" w:cs="Times New Roman"/>
          <w:sz w:val="28"/>
          <w:szCs w:val="28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"/>
      <w:bookmarkEnd w:id="12"/>
      <w:r w:rsidRPr="00C7650C">
        <w:rPr>
          <w:rFonts w:ascii="Times New Roman" w:hAnsi="Times New Roman" w:cs="Times New Roman"/>
          <w:sz w:val="28"/>
          <w:szCs w:val="28"/>
        </w:rPr>
        <w:t>9. Основаниями для проведения заседания комиссии являются: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1"/>
      <w:bookmarkEnd w:id="13"/>
      <w:r w:rsidRPr="00C7650C">
        <w:rPr>
          <w:rFonts w:ascii="Times New Roman" w:hAnsi="Times New Roman" w:cs="Times New Roman"/>
          <w:sz w:val="28"/>
          <w:szCs w:val="28"/>
        </w:rPr>
        <w:t xml:space="preserve">а) представление главой Администрации в соответствии с </w:t>
      </w:r>
      <w:hyperlink r:id="rId10" w:history="1">
        <w:r w:rsidRPr="00C7650C">
          <w:rPr>
            <w:rStyle w:val="a4"/>
            <w:color w:val="auto"/>
            <w:sz w:val="28"/>
            <w:szCs w:val="28"/>
          </w:rPr>
          <w:t>пунктом 21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области, сведений, представляемых гражданами, претендующими на замещение должностей государственной гражданской службы Иркутской области, в соответствии с нормативными правовыми актами Российской Федерации, а также о проверке соблюдения государственными гражданскими служащими Иркутской области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законодательством, утвержденного </w:t>
      </w:r>
      <w:hyperlink r:id="rId11" w:history="1">
        <w:r w:rsidRPr="00C7650C">
          <w:rPr>
            <w:rStyle w:val="a4"/>
            <w:color w:val="auto"/>
            <w:sz w:val="28"/>
            <w:szCs w:val="28"/>
          </w:rPr>
          <w:t>указом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29.12.2009 № 301/241-уг «Об отдельных вопросах, связанных с проведением проверок достоверности и полноты сведений, </w:t>
      </w:r>
      <w:r w:rsidRPr="00C7650C">
        <w:rPr>
          <w:rFonts w:ascii="Times New Roman" w:hAnsi="Times New Roman" w:cs="Times New Roman"/>
          <w:sz w:val="28"/>
          <w:szCs w:val="28"/>
        </w:rPr>
        <w:lastRenderedPageBreak/>
        <w:t>представляемых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области, и соблюдением государственными гражданскими служащими Иркутской области требований к служебному поведению», материалов проверки, свидетельствующих (далее – Положения о проверке):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12"/>
      <w:bookmarkEnd w:id="14"/>
      <w:r w:rsidRPr="00C7650C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C7650C">
          <w:rPr>
            <w:rStyle w:val="a4"/>
            <w:color w:val="auto"/>
            <w:sz w:val="28"/>
            <w:szCs w:val="28"/>
          </w:rPr>
          <w:t>подпунктом 1 пункта 1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Положения о проверке;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13"/>
      <w:bookmarkEnd w:id="15"/>
      <w:r w:rsidRPr="00C7650C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2"/>
      <w:bookmarkEnd w:id="16"/>
      <w:r w:rsidRPr="00C7650C">
        <w:rPr>
          <w:rFonts w:ascii="Times New Roman" w:hAnsi="Times New Roman" w:cs="Times New Roman"/>
          <w:sz w:val="28"/>
          <w:szCs w:val="28"/>
        </w:rPr>
        <w:t xml:space="preserve">б) поступившее в Администрацию в установленном порядке: </w:t>
      </w:r>
    </w:p>
    <w:p w:rsidR="003701C8" w:rsidRPr="00C7650C" w:rsidRDefault="003701C8" w:rsidP="003701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522"/>
      <w:bookmarkEnd w:id="17"/>
      <w:r w:rsidRPr="00C7650C">
        <w:rPr>
          <w:rFonts w:ascii="Times New Roman" w:hAnsi="Times New Roman" w:cs="Times New Roman"/>
          <w:sz w:val="28"/>
          <w:szCs w:val="28"/>
        </w:rPr>
        <w:tab/>
        <w:t xml:space="preserve">обращение гражданина, замещавшего в Администрации должность муниципальной службы, включенную в Перечень должностей муниципальной службы, утвержденный постановлением Администрации от </w:t>
      </w:r>
      <w:r w:rsidR="002E2083">
        <w:rPr>
          <w:rFonts w:ascii="Times New Roman" w:hAnsi="Times New Roman" w:cs="Times New Roman"/>
          <w:sz w:val="28"/>
          <w:szCs w:val="28"/>
        </w:rPr>
        <w:t>04.08.2009</w:t>
      </w:r>
      <w:r w:rsidRPr="00C7650C">
        <w:rPr>
          <w:rFonts w:ascii="Times New Roman" w:hAnsi="Times New Roman" w:cs="Times New Roman"/>
          <w:sz w:val="28"/>
          <w:szCs w:val="28"/>
        </w:rPr>
        <w:t xml:space="preserve"> №</w:t>
      </w:r>
      <w:r w:rsidR="002E2083">
        <w:rPr>
          <w:rFonts w:ascii="Times New Roman" w:hAnsi="Times New Roman" w:cs="Times New Roman"/>
          <w:sz w:val="28"/>
          <w:szCs w:val="28"/>
        </w:rPr>
        <w:t>29</w:t>
      </w:r>
      <w:r w:rsidRPr="00C7650C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bookmarkEnd w:id="18"/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53"/>
      <w:r w:rsidRPr="00C7650C">
        <w:rPr>
          <w:rFonts w:ascii="Times New Roman" w:hAnsi="Times New Roman" w:cs="Times New Roman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54"/>
      <w:bookmarkEnd w:id="19"/>
      <w:r w:rsidRPr="00C7650C">
        <w:rPr>
          <w:rFonts w:ascii="Times New Roman" w:hAnsi="Times New Roman" w:cs="Times New Roman"/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C7650C">
          <w:rPr>
            <w:rStyle w:val="a4"/>
            <w:color w:val="auto"/>
            <w:sz w:val="28"/>
            <w:szCs w:val="28"/>
          </w:rPr>
          <w:t>частью 1 статьи 3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4" w:history="1">
        <w:r w:rsidRPr="00C765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6"/>
      <w:bookmarkEnd w:id="20"/>
      <w:r w:rsidRPr="00C7650C">
        <w:rPr>
          <w:rFonts w:ascii="Times New Roman" w:hAnsi="Times New Roman" w:cs="Times New Roman"/>
          <w:sz w:val="28"/>
          <w:szCs w:val="28"/>
        </w:rPr>
        <w:lastRenderedPageBreak/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 xml:space="preserve">11. Обращение, указанное в абзаце втором подпункта «б» пункта 9 настоящего Положения, подается гражданином, замещавшим должность муниципальной службы в Администрации, должностному лицу Администрации, ответственному за ведение кадровой работы и профилактику коррупционных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Администрации, ответственным за ведение кадровой работы и профилактику коррупционных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C765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Федерального закона от 25.12. 2008  № 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 xml:space="preserve">12. Обращение, указанное в </w:t>
      </w:r>
      <w:hyperlink r:id="rId16" w:anchor="sub_101622" w:history="1">
        <w:r w:rsidRPr="00C765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подпункта «б» пункта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 xml:space="preserve">13. Уведомление, указанное в подпункте «д» пункта 9 настоящего Положения, рассматривается должностным лицом Администрации, ответственным за ведение кадровой работы и профилактику коррупционных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7" w:history="1">
        <w:r w:rsidRPr="00C765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</w:t>
        </w:r>
        <w:r w:rsidRPr="00C765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7"/>
      <w:bookmarkEnd w:id="21"/>
      <w:r w:rsidRPr="00C7650C">
        <w:rPr>
          <w:rFonts w:ascii="Times New Roman" w:hAnsi="Times New Roman" w:cs="Times New Roman"/>
          <w:sz w:val="28"/>
          <w:szCs w:val="28"/>
        </w:rPr>
        <w:t>14.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3701C8" w:rsidRPr="00C7650C" w:rsidRDefault="003701C8" w:rsidP="003701C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71"/>
      <w:bookmarkEnd w:id="22"/>
      <w:r w:rsidRPr="00C7650C">
        <w:rPr>
          <w:rFonts w:ascii="Times New Roman" w:hAnsi="Times New Roman" w:cs="Times New Roman"/>
          <w:sz w:val="28"/>
          <w:szCs w:val="28"/>
        </w:rPr>
        <w:tab/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15 и </w:t>
      </w:r>
      <w:hyperlink r:id="rId18" w:anchor="sub_182" w:history="1">
        <w:r w:rsidRPr="00C765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C7650C">
        <w:rPr>
          <w:rFonts w:ascii="Times New Roman" w:hAnsi="Times New Roman" w:cs="Times New Roman"/>
          <w:sz w:val="28"/>
          <w:szCs w:val="28"/>
        </w:rPr>
        <w:t>6 настоящего Положения;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73"/>
      <w:bookmarkEnd w:id="23"/>
      <w:r w:rsidRPr="00C7650C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и с результатами ее проверки;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74"/>
      <w:bookmarkEnd w:id="24"/>
      <w:r w:rsidRPr="00C7650C">
        <w:rPr>
          <w:rFonts w:ascii="Times New Roman" w:hAnsi="Times New Roman" w:cs="Times New Roman"/>
          <w:sz w:val="28"/>
          <w:szCs w:val="28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r:id="rId19" w:anchor="sub_122" w:history="1">
        <w:r w:rsidRPr="00C7650C">
          <w:rPr>
            <w:rStyle w:val="a4"/>
            <w:color w:val="auto"/>
            <w:sz w:val="28"/>
            <w:szCs w:val="28"/>
          </w:rPr>
          <w:t>подпункте «б» пункта</w:t>
        </w:r>
        <w:r w:rsidRPr="00C7650C">
          <w:rPr>
            <w:rStyle w:val="a4"/>
            <w:sz w:val="28"/>
            <w:szCs w:val="28"/>
          </w:rPr>
          <w:t xml:space="preserve">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>15. Заседание комиссии по рассмотрению заявления, указанного в абзаце третьем подпункта «б» пункта 9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 xml:space="preserve">16. Уведомление, указанное в </w:t>
      </w:r>
      <w:hyperlink r:id="rId20" w:anchor="sub_10165" w:history="1">
        <w:r w:rsidRPr="00C765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«д» пункта</w:t>
        </w:r>
        <w:r w:rsidRPr="00C7650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настоящего Положения, как правило, рассматривается на очередном (плановом) заседании комиссии.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8"/>
      <w:bookmarkEnd w:id="25"/>
      <w:r w:rsidRPr="00C7650C">
        <w:rPr>
          <w:rFonts w:ascii="Times New Roman" w:hAnsi="Times New Roman" w:cs="Times New Roman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служащего,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(его представителя),  при отсутствии письменной просьбы муниципального служащего или указанного гражданина о рассмотрении указанного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9"/>
      <w:bookmarkEnd w:id="26"/>
      <w:r w:rsidRPr="00C7650C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1"/>
      <w:bookmarkEnd w:id="27"/>
      <w:r w:rsidRPr="00C7650C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"/>
      <w:bookmarkEnd w:id="28"/>
      <w:r w:rsidRPr="00C7650C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r:id="rId21" w:anchor="sub_1512" w:history="1">
        <w:r w:rsidRPr="00C7650C">
          <w:rPr>
            <w:rStyle w:val="a4"/>
            <w:color w:val="auto"/>
            <w:sz w:val="28"/>
            <w:szCs w:val="28"/>
          </w:rPr>
          <w:t>абзаце втором подпункта «а» пункта</w:t>
        </w:r>
        <w:r w:rsidRPr="00C7650C">
          <w:rPr>
            <w:rStyle w:val="a4"/>
            <w:sz w:val="28"/>
            <w:szCs w:val="28"/>
          </w:rPr>
          <w:t xml:space="preserve">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 настоящего Положения, комиссия принимает одно из следующих решений: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1"/>
      <w:bookmarkEnd w:id="29"/>
      <w:r w:rsidRPr="00C7650C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2" w:history="1">
        <w:r w:rsidRPr="00C7650C">
          <w:rPr>
            <w:rStyle w:val="a4"/>
            <w:color w:val="auto"/>
            <w:sz w:val="28"/>
            <w:szCs w:val="28"/>
          </w:rPr>
          <w:t>подпунктом 1 пункта 1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Положения о проверке являются достоверными и полными;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2"/>
      <w:bookmarkEnd w:id="30"/>
      <w:r w:rsidRPr="00C7650C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3" w:history="1">
        <w:r w:rsidRPr="00C7650C">
          <w:rPr>
            <w:rStyle w:val="a4"/>
            <w:color w:val="auto"/>
            <w:sz w:val="28"/>
            <w:szCs w:val="28"/>
          </w:rPr>
          <w:t>подпунктом 1 пункта 1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2"/>
      <w:bookmarkEnd w:id="31"/>
      <w:r w:rsidRPr="00C7650C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r:id="rId24" w:anchor="sub_1513" w:history="1">
        <w:r w:rsidRPr="00C7650C">
          <w:rPr>
            <w:rStyle w:val="a4"/>
            <w:color w:val="auto"/>
            <w:sz w:val="28"/>
            <w:szCs w:val="28"/>
          </w:rPr>
          <w:t xml:space="preserve">абзаце третьем подпункта </w:t>
        </w:r>
        <w:r w:rsidRPr="00C7650C">
          <w:rPr>
            <w:rStyle w:val="a4"/>
            <w:color w:val="auto"/>
            <w:sz w:val="28"/>
            <w:szCs w:val="28"/>
          </w:rPr>
          <w:lastRenderedPageBreak/>
          <w:t>«а» пункта</w:t>
        </w:r>
        <w:r w:rsidRPr="00C7650C">
          <w:rPr>
            <w:rStyle w:val="a4"/>
            <w:sz w:val="28"/>
            <w:szCs w:val="28"/>
          </w:rPr>
          <w:t xml:space="preserve">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настоящего Положения, комиссия принимает одно из следующих решений: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21"/>
      <w:bookmarkEnd w:id="32"/>
      <w:r w:rsidRPr="00C7650C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22"/>
      <w:bookmarkEnd w:id="33"/>
      <w:r w:rsidRPr="00C7650C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3"/>
      <w:bookmarkEnd w:id="34"/>
      <w:r w:rsidRPr="00C7650C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r:id="rId25" w:anchor="sub_1512" w:history="1">
        <w:r w:rsidRPr="00C7650C">
          <w:rPr>
            <w:rStyle w:val="a4"/>
            <w:color w:val="auto"/>
            <w:sz w:val="28"/>
            <w:szCs w:val="28"/>
          </w:rPr>
          <w:t xml:space="preserve">абзаце втором подпункта «б» пункта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настоящего Положения, комиссия принимает одно из следующих решений: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31"/>
      <w:bookmarkEnd w:id="35"/>
      <w:r w:rsidRPr="00C7650C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32"/>
      <w:bookmarkEnd w:id="36"/>
      <w:r w:rsidRPr="00C7650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4"/>
      <w:bookmarkEnd w:id="37"/>
      <w:r w:rsidRPr="00C7650C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r:id="rId26" w:anchor="sub_1513" w:history="1">
        <w:r w:rsidRPr="00C7650C">
          <w:rPr>
            <w:rStyle w:val="a4"/>
            <w:color w:val="auto"/>
            <w:sz w:val="28"/>
            <w:szCs w:val="28"/>
          </w:rPr>
          <w:t xml:space="preserve">абзаце третьем подпункта «б» пункта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настоящего Положения, комиссия принимает одно из следующих решений: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41"/>
      <w:bookmarkEnd w:id="38"/>
      <w:r w:rsidRPr="00C7650C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42"/>
      <w:bookmarkEnd w:id="39"/>
      <w:r w:rsidRPr="00C7650C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43"/>
      <w:bookmarkEnd w:id="40"/>
      <w:r w:rsidRPr="00C7650C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5"/>
      <w:bookmarkEnd w:id="41"/>
      <w:r w:rsidRPr="00C7650C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r:id="rId27" w:anchor="sub_154" w:history="1">
        <w:r w:rsidRPr="00C7650C">
          <w:rPr>
            <w:rStyle w:val="a4"/>
            <w:color w:val="auto"/>
            <w:sz w:val="28"/>
            <w:szCs w:val="28"/>
          </w:rPr>
          <w:t xml:space="preserve">подпункте «г» пункта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настоящего Положения, комиссия принимает одно из следующих решений: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51"/>
      <w:bookmarkEnd w:id="42"/>
      <w:r w:rsidRPr="00C7650C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8" w:history="1">
        <w:r w:rsidRPr="00C7650C">
          <w:rPr>
            <w:rStyle w:val="a4"/>
            <w:color w:val="auto"/>
            <w:sz w:val="28"/>
            <w:szCs w:val="28"/>
          </w:rPr>
          <w:t>частью 1 статьи 3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230-ФЗ,  </w:t>
      </w:r>
      <w:r w:rsidRPr="00C7650C">
        <w:rPr>
          <w:rFonts w:ascii="Times New Roman" w:hAnsi="Times New Roman" w:cs="Times New Roman"/>
          <w:sz w:val="28"/>
          <w:szCs w:val="28"/>
        </w:rPr>
        <w:lastRenderedPageBreak/>
        <w:t>являются достоверными и полными;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52"/>
      <w:bookmarkEnd w:id="43"/>
      <w:r w:rsidRPr="00C7650C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9" w:history="1">
        <w:r w:rsidRPr="00C7650C">
          <w:rPr>
            <w:rStyle w:val="a4"/>
            <w:color w:val="auto"/>
            <w:sz w:val="28"/>
            <w:szCs w:val="28"/>
          </w:rPr>
          <w:t>частью 1 статьи 3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6"/>
      <w:bookmarkEnd w:id="44"/>
      <w:r w:rsidRPr="00C7650C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вопросов, указанных в </w:t>
      </w:r>
      <w:hyperlink r:id="rId30" w:anchor="sub_151" w:history="1">
        <w:r w:rsidRPr="00C7650C">
          <w:rPr>
            <w:rStyle w:val="a4"/>
            <w:color w:val="auto"/>
            <w:sz w:val="28"/>
            <w:szCs w:val="28"/>
          </w:rPr>
          <w:t>подпунктах «а»</w:t>
        </w:r>
      </w:hyperlink>
      <w:r w:rsidRPr="00C7650C">
        <w:rPr>
          <w:rFonts w:ascii="Times New Roman" w:hAnsi="Times New Roman" w:cs="Times New Roman"/>
          <w:sz w:val="28"/>
          <w:szCs w:val="28"/>
        </w:rPr>
        <w:t>, «</w:t>
      </w:r>
      <w:hyperlink r:id="rId31" w:anchor="sub_152" w:history="1">
        <w:r w:rsidRPr="00C7650C">
          <w:rPr>
            <w:rStyle w:val="a4"/>
            <w:color w:val="auto"/>
            <w:sz w:val="28"/>
            <w:szCs w:val="28"/>
          </w:rPr>
          <w:t>б</w:t>
        </w:r>
      </w:hyperlink>
      <w:r w:rsidRPr="00C7650C">
        <w:rPr>
          <w:rFonts w:ascii="Times New Roman" w:hAnsi="Times New Roman" w:cs="Times New Roman"/>
          <w:sz w:val="28"/>
          <w:szCs w:val="28"/>
        </w:rPr>
        <w:t>» и «</w:t>
      </w:r>
      <w:hyperlink r:id="rId32" w:anchor="sub_154" w:history="1">
        <w:r w:rsidRPr="00C7650C">
          <w:rPr>
            <w:rStyle w:val="a4"/>
            <w:color w:val="auto"/>
            <w:sz w:val="28"/>
            <w:szCs w:val="28"/>
          </w:rPr>
          <w:t xml:space="preserve">г» пункта </w:t>
        </w:r>
      </w:hyperlink>
      <w:r w:rsidRPr="00C7650C">
        <w:rPr>
          <w:rFonts w:ascii="Times New Roman" w:hAnsi="Times New Roman" w:cs="Times New Roman"/>
          <w:sz w:val="28"/>
          <w:szCs w:val="28"/>
        </w:rPr>
        <w:t xml:space="preserve">9 настоящего Положения, при наличии к тому оснований комиссия может принять иное решение, чем это предусмотрено </w:t>
      </w:r>
      <w:hyperlink r:id="rId33" w:anchor="sub_21" w:history="1">
        <w:r w:rsidRPr="00C7650C">
          <w:rPr>
            <w:rStyle w:val="a4"/>
            <w:color w:val="auto"/>
            <w:sz w:val="28"/>
            <w:szCs w:val="28"/>
          </w:rPr>
          <w:t>пунктами 20 - 2</w:t>
        </w:r>
      </w:hyperlink>
      <w:r w:rsidRPr="00C7650C">
        <w:rPr>
          <w:rFonts w:ascii="Times New Roman" w:hAnsi="Times New Roman" w:cs="Times New Roman"/>
          <w:sz w:val="28"/>
          <w:szCs w:val="28"/>
        </w:rPr>
        <w:t>4 настоящего Положения. Основания и мотивы принятия такого решения должны быть отражены в протоколе заседания комиссии.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>26. По итогам рассмотрения вопроса, указанного в подпункте «д» пункта 9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7"/>
      <w:bookmarkEnd w:id="45"/>
      <w:r w:rsidRPr="00C7650C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r:id="rId34" w:anchor="sub_153" w:history="1">
        <w:r w:rsidRPr="00C7650C">
          <w:rPr>
            <w:rStyle w:val="a4"/>
            <w:color w:val="auto"/>
            <w:sz w:val="28"/>
            <w:szCs w:val="28"/>
          </w:rPr>
          <w:t>подпунктом «в» пункта</w:t>
        </w:r>
        <w:r w:rsidRPr="00C7650C">
          <w:rPr>
            <w:rStyle w:val="a4"/>
            <w:sz w:val="28"/>
            <w:szCs w:val="28"/>
          </w:rPr>
          <w:t xml:space="preserve">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настоящего Положения, комиссия принимает соответствующее решение.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8"/>
      <w:bookmarkEnd w:id="46"/>
      <w:r w:rsidRPr="00C7650C"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Администрации.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9"/>
      <w:bookmarkEnd w:id="47"/>
      <w:r w:rsidRPr="00C7650C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r:id="rId35" w:anchor="sub_15" w:history="1">
        <w:r w:rsidRPr="00C7650C">
          <w:rPr>
            <w:rStyle w:val="a4"/>
            <w:color w:val="auto"/>
            <w:sz w:val="28"/>
            <w:szCs w:val="28"/>
          </w:rPr>
          <w:t xml:space="preserve">пункте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01"/>
      <w:bookmarkEnd w:id="48"/>
      <w:r w:rsidRPr="00C7650C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6" w:anchor="sub_1522" w:history="1">
        <w:r w:rsidRPr="00C7650C">
          <w:rPr>
            <w:rStyle w:val="a4"/>
            <w:color w:val="auto"/>
            <w:sz w:val="28"/>
            <w:szCs w:val="28"/>
          </w:rPr>
          <w:t xml:space="preserve">абзаце втором подпункта «б» пункта </w:t>
        </w:r>
      </w:hyperlink>
      <w:r w:rsidRPr="00C7650C">
        <w:rPr>
          <w:rFonts w:ascii="Times New Roman" w:hAnsi="Times New Roman" w:cs="Times New Roman"/>
          <w:sz w:val="28"/>
          <w:szCs w:val="28"/>
        </w:rPr>
        <w:t>9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9 настоящего Положения, носит обязательный характер.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1"/>
      <w:bookmarkEnd w:id="49"/>
      <w:r w:rsidRPr="00C7650C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11"/>
      <w:bookmarkEnd w:id="50"/>
      <w:r w:rsidRPr="00C7650C">
        <w:rPr>
          <w:rFonts w:ascii="Times New Roman" w:hAnsi="Times New Roman" w:cs="Times New Roman"/>
          <w:sz w:val="28"/>
          <w:szCs w:val="28"/>
        </w:rPr>
        <w:t xml:space="preserve">а) дата заседания комиссии, фамилии, имена, отчества членов комиссии и </w:t>
      </w:r>
      <w:r w:rsidRPr="00C7650C">
        <w:rPr>
          <w:rFonts w:ascii="Times New Roman" w:hAnsi="Times New Roman" w:cs="Times New Roman"/>
          <w:sz w:val="28"/>
          <w:szCs w:val="28"/>
        </w:rPr>
        <w:lastRenderedPageBreak/>
        <w:t>других лиц, присутствующих на заседании;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12"/>
      <w:bookmarkEnd w:id="51"/>
      <w:r w:rsidRPr="00C7650C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13"/>
      <w:bookmarkEnd w:id="52"/>
      <w:r w:rsidRPr="00C7650C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14"/>
      <w:bookmarkEnd w:id="53"/>
      <w:r w:rsidRPr="00C7650C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15"/>
      <w:bookmarkEnd w:id="54"/>
      <w:r w:rsidRPr="00C7650C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16"/>
      <w:bookmarkEnd w:id="55"/>
      <w:r w:rsidRPr="00C7650C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17"/>
      <w:bookmarkEnd w:id="56"/>
      <w:r w:rsidRPr="00C7650C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18"/>
      <w:bookmarkEnd w:id="57"/>
      <w:r w:rsidRPr="00C7650C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19"/>
      <w:bookmarkEnd w:id="58"/>
      <w:r w:rsidRPr="00C7650C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2"/>
      <w:bookmarkEnd w:id="59"/>
      <w:r w:rsidRPr="00C7650C">
        <w:rPr>
          <w:rFonts w:ascii="Times New Roman" w:hAnsi="Times New Roman" w:cs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3"/>
      <w:bookmarkEnd w:id="60"/>
      <w:r w:rsidRPr="00C7650C">
        <w:rPr>
          <w:rFonts w:ascii="Times New Roman" w:hAnsi="Times New Roman" w:cs="Times New Roman"/>
          <w:sz w:val="28"/>
          <w:szCs w:val="28"/>
        </w:rPr>
        <w:t>33.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4"/>
      <w:bookmarkEnd w:id="61"/>
      <w:r w:rsidRPr="00C7650C">
        <w:rPr>
          <w:rFonts w:ascii="Times New Roman" w:hAnsi="Times New Roman" w:cs="Times New Roman"/>
          <w:sz w:val="28"/>
          <w:szCs w:val="28"/>
        </w:rPr>
        <w:t>34.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5"/>
      <w:bookmarkEnd w:id="62"/>
      <w:r w:rsidRPr="00C7650C"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6"/>
      <w:bookmarkEnd w:id="63"/>
      <w:r w:rsidRPr="00C7650C">
        <w:rPr>
          <w:rFonts w:ascii="Times New Roman" w:hAnsi="Times New Roman" w:cs="Times New Roman"/>
          <w:sz w:val="28"/>
          <w:szCs w:val="28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37"/>
      <w:bookmarkEnd w:id="64"/>
      <w:r w:rsidRPr="00C7650C">
        <w:rPr>
          <w:rFonts w:ascii="Times New Roman" w:hAnsi="Times New Roman" w:cs="Times New Roman"/>
          <w:sz w:val="28"/>
          <w:szCs w:val="28"/>
        </w:rPr>
        <w:lastRenderedPageBreak/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>38.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701C8" w:rsidRPr="00C7650C" w:rsidRDefault="003701C8" w:rsidP="0037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8"/>
      <w:bookmarkEnd w:id="65"/>
      <w:r w:rsidRPr="00C7650C">
        <w:rPr>
          <w:rFonts w:ascii="Times New Roman" w:hAnsi="Times New Roman" w:cs="Times New Roman"/>
          <w:sz w:val="28"/>
          <w:szCs w:val="28"/>
        </w:rPr>
        <w:t>39.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администрации, ответственным за ведение кадровой работы и профилактику коррупционных правонарушений.</w:t>
      </w:r>
    </w:p>
    <w:bookmarkEnd w:id="66"/>
    <w:p w:rsidR="003701C8" w:rsidRPr="00C7650C" w:rsidRDefault="003701C8" w:rsidP="003701C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650C">
        <w:rPr>
          <w:rFonts w:ascii="Times New Roman" w:hAnsi="Times New Roman" w:cs="Times New Roman"/>
          <w:sz w:val="28"/>
          <w:szCs w:val="28"/>
        </w:rPr>
        <w:tab/>
      </w:r>
      <w:r w:rsidRPr="00C7650C">
        <w:rPr>
          <w:rFonts w:ascii="Times New Roman" w:hAnsi="Times New Roman" w:cs="Times New Roman"/>
          <w:sz w:val="28"/>
          <w:szCs w:val="28"/>
        </w:rPr>
        <w:tab/>
      </w:r>
    </w:p>
    <w:p w:rsidR="003701C8" w:rsidRPr="00C7650C" w:rsidRDefault="003701C8" w:rsidP="003701C8">
      <w:pPr>
        <w:rPr>
          <w:rFonts w:ascii="Times New Roman" w:hAnsi="Times New Roman" w:cs="Times New Roman"/>
          <w:sz w:val="28"/>
          <w:szCs w:val="28"/>
        </w:rPr>
      </w:pPr>
    </w:p>
    <w:p w:rsidR="003701C8" w:rsidRPr="00C7650C" w:rsidRDefault="003701C8" w:rsidP="003701C8">
      <w:pPr>
        <w:tabs>
          <w:tab w:val="left" w:pos="1134"/>
        </w:tabs>
        <w:ind w:righ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50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7650C" w:rsidRPr="00C7650C">
        <w:rPr>
          <w:rFonts w:ascii="Times New Roman" w:hAnsi="Times New Roman" w:cs="Times New Roman"/>
          <w:bCs/>
          <w:sz w:val="28"/>
          <w:szCs w:val="28"/>
        </w:rPr>
        <w:t>Бельского</w:t>
      </w:r>
    </w:p>
    <w:p w:rsidR="003701C8" w:rsidRPr="00C7650C" w:rsidRDefault="003701C8" w:rsidP="00C7650C">
      <w:pPr>
        <w:tabs>
          <w:tab w:val="left" w:pos="1134"/>
        </w:tabs>
        <w:ind w:right="-284"/>
        <w:contextualSpacing/>
        <w:jc w:val="both"/>
        <w:rPr>
          <w:sz w:val="28"/>
          <w:szCs w:val="28"/>
        </w:rPr>
      </w:pPr>
      <w:r w:rsidRPr="00C7650C">
        <w:rPr>
          <w:rFonts w:ascii="Times New Roman" w:hAnsi="Times New Roman" w:cs="Times New Roman"/>
          <w:bCs/>
          <w:sz w:val="28"/>
          <w:szCs w:val="28"/>
        </w:rPr>
        <w:t>му</w:t>
      </w:r>
      <w:r w:rsidR="00220087">
        <w:rPr>
          <w:rFonts w:ascii="Times New Roman" w:hAnsi="Times New Roman" w:cs="Times New Roman"/>
          <w:bCs/>
          <w:sz w:val="28"/>
          <w:szCs w:val="28"/>
        </w:rPr>
        <w:t xml:space="preserve">ниципального образования </w:t>
      </w:r>
      <w:r w:rsidR="00220087">
        <w:rPr>
          <w:rFonts w:ascii="Times New Roman" w:hAnsi="Times New Roman" w:cs="Times New Roman"/>
          <w:bCs/>
          <w:sz w:val="28"/>
          <w:szCs w:val="28"/>
        </w:rPr>
        <w:tab/>
      </w:r>
      <w:r w:rsidR="00220087">
        <w:rPr>
          <w:rFonts w:ascii="Times New Roman" w:hAnsi="Times New Roman" w:cs="Times New Roman"/>
          <w:bCs/>
          <w:sz w:val="28"/>
          <w:szCs w:val="28"/>
        </w:rPr>
        <w:tab/>
      </w:r>
      <w:r w:rsidR="00220087">
        <w:rPr>
          <w:rFonts w:ascii="Times New Roman" w:hAnsi="Times New Roman" w:cs="Times New Roman"/>
          <w:bCs/>
          <w:sz w:val="28"/>
          <w:szCs w:val="28"/>
        </w:rPr>
        <w:tab/>
      </w:r>
      <w:r w:rsidR="00220087">
        <w:rPr>
          <w:rFonts w:ascii="Times New Roman" w:hAnsi="Times New Roman" w:cs="Times New Roman"/>
          <w:bCs/>
          <w:sz w:val="28"/>
          <w:szCs w:val="28"/>
        </w:rPr>
        <w:tab/>
      </w:r>
      <w:r w:rsidR="00220087">
        <w:rPr>
          <w:rFonts w:ascii="Times New Roman" w:hAnsi="Times New Roman" w:cs="Times New Roman"/>
          <w:bCs/>
          <w:sz w:val="28"/>
          <w:szCs w:val="28"/>
        </w:rPr>
        <w:tab/>
      </w:r>
      <w:r w:rsidR="00220087">
        <w:rPr>
          <w:rFonts w:ascii="Times New Roman" w:hAnsi="Times New Roman" w:cs="Times New Roman"/>
          <w:bCs/>
          <w:sz w:val="28"/>
          <w:szCs w:val="28"/>
        </w:rPr>
        <w:tab/>
      </w:r>
      <w:r w:rsidR="00220087">
        <w:rPr>
          <w:rFonts w:ascii="Times New Roman" w:hAnsi="Times New Roman" w:cs="Times New Roman"/>
          <w:bCs/>
          <w:sz w:val="28"/>
          <w:szCs w:val="28"/>
        </w:rPr>
        <w:tab/>
      </w:r>
      <w:r w:rsidR="00C7650C" w:rsidRPr="00C7650C">
        <w:rPr>
          <w:rFonts w:ascii="Times New Roman" w:hAnsi="Times New Roman" w:cs="Times New Roman"/>
          <w:bCs/>
          <w:sz w:val="28"/>
          <w:szCs w:val="28"/>
        </w:rPr>
        <w:t>Д.Э. Матайс</w:t>
      </w:r>
    </w:p>
    <w:p w:rsidR="003701C8" w:rsidRPr="00C7650C" w:rsidRDefault="003701C8" w:rsidP="00370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1C8" w:rsidRPr="00C7650C" w:rsidRDefault="003701C8" w:rsidP="003701C8">
      <w:pPr>
        <w:rPr>
          <w:rFonts w:ascii="Times New Roman" w:hAnsi="Times New Roman" w:cs="Times New Roman"/>
          <w:sz w:val="28"/>
          <w:szCs w:val="28"/>
        </w:rPr>
      </w:pPr>
    </w:p>
    <w:p w:rsidR="00D44CB6" w:rsidRDefault="0026117B"/>
    <w:sectPr w:rsidR="00D44CB6" w:rsidSect="00666D43">
      <w:headerReference w:type="default" r:id="rId3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17B" w:rsidRDefault="0026117B" w:rsidP="008E3AFC">
      <w:r>
        <w:separator/>
      </w:r>
    </w:p>
  </w:endnote>
  <w:endnote w:type="continuationSeparator" w:id="1">
    <w:p w:rsidR="0026117B" w:rsidRDefault="0026117B" w:rsidP="008E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17B" w:rsidRDefault="0026117B" w:rsidP="008E3AFC">
      <w:r>
        <w:separator/>
      </w:r>
    </w:p>
  </w:footnote>
  <w:footnote w:type="continuationSeparator" w:id="1">
    <w:p w:rsidR="0026117B" w:rsidRDefault="0026117B" w:rsidP="008E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6594"/>
      <w:docPartObj>
        <w:docPartGallery w:val="Page Numbers (Top of Page)"/>
        <w:docPartUnique/>
      </w:docPartObj>
    </w:sdtPr>
    <w:sdtContent>
      <w:p w:rsidR="008E3AFC" w:rsidRDefault="00F32BB1">
        <w:pPr>
          <w:pStyle w:val="a5"/>
          <w:jc w:val="center"/>
        </w:pPr>
        <w:fldSimple w:instr=" PAGE   \* MERGEFORMAT ">
          <w:r w:rsidR="002E2083">
            <w:rPr>
              <w:noProof/>
            </w:rPr>
            <w:t>4</w:t>
          </w:r>
        </w:fldSimple>
      </w:p>
    </w:sdtContent>
  </w:sdt>
  <w:p w:rsidR="008E3AFC" w:rsidRDefault="008E3A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1C8"/>
    <w:rsid w:val="00095CBF"/>
    <w:rsid w:val="00152B4D"/>
    <w:rsid w:val="00153710"/>
    <w:rsid w:val="00220087"/>
    <w:rsid w:val="0026117B"/>
    <w:rsid w:val="002E2083"/>
    <w:rsid w:val="00350602"/>
    <w:rsid w:val="003701C8"/>
    <w:rsid w:val="00387EE7"/>
    <w:rsid w:val="00445936"/>
    <w:rsid w:val="005032A9"/>
    <w:rsid w:val="00666D43"/>
    <w:rsid w:val="00820DC1"/>
    <w:rsid w:val="00846F70"/>
    <w:rsid w:val="008E3AFC"/>
    <w:rsid w:val="00957756"/>
    <w:rsid w:val="00A26C33"/>
    <w:rsid w:val="00C7650C"/>
    <w:rsid w:val="00D31283"/>
    <w:rsid w:val="00F1405E"/>
    <w:rsid w:val="00F21ADA"/>
    <w:rsid w:val="00F3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701C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3701C8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701C8"/>
    <w:rPr>
      <w:rFonts w:ascii="Times New Roman" w:hAnsi="Times New Roman" w:cs="Times New Roman" w:hint="default"/>
      <w:color w:val="106BBE"/>
    </w:rPr>
  </w:style>
  <w:style w:type="paragraph" w:styleId="a5">
    <w:name w:val="header"/>
    <w:basedOn w:val="a"/>
    <w:link w:val="a6"/>
    <w:uiPriority w:val="99"/>
    <w:unhideWhenUsed/>
    <w:rsid w:val="008E3A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A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3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3A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hyperlink" Target="garantf1://70171682.301/" TargetMode="External"/><Relationship Id="rId18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26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4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garantf1://34614753.9101/" TargetMode="External"/><Relationship Id="rId17" Type="http://schemas.openxmlformats.org/officeDocument/2006/relationships/hyperlink" Target="garantf1://12064203.12/" TargetMode="External"/><Relationship Id="rId25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3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20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29" Type="http://schemas.openxmlformats.org/officeDocument/2006/relationships/hyperlink" Target="garantf1://70171682.301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6354.0/" TargetMode="External"/><Relationship Id="rId11" Type="http://schemas.openxmlformats.org/officeDocument/2006/relationships/hyperlink" Target="garantf1://34614753.0/" TargetMode="External"/><Relationship Id="rId24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2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garantf1://12064203.12/" TargetMode="External"/><Relationship Id="rId23" Type="http://schemas.openxmlformats.org/officeDocument/2006/relationships/hyperlink" Target="garantf1://34614753.9101/" TargetMode="External"/><Relationship Id="rId28" Type="http://schemas.openxmlformats.org/officeDocument/2006/relationships/hyperlink" Target="garantf1://70171682.301/" TargetMode="External"/><Relationship Id="rId36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10" Type="http://schemas.openxmlformats.org/officeDocument/2006/relationships/hyperlink" Target="garantf1://34614753.921/" TargetMode="External"/><Relationship Id="rId19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1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0/" TargetMode="External"/><Relationship Id="rId14" Type="http://schemas.openxmlformats.org/officeDocument/2006/relationships/hyperlink" Target="garantf1://12064203.1204/" TargetMode="External"/><Relationship Id="rId22" Type="http://schemas.openxmlformats.org/officeDocument/2006/relationships/hyperlink" Target="garantf1://34614753.9101/" TargetMode="External"/><Relationship Id="rId27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0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Relationship Id="rId35" Type="http://schemas.openxmlformats.org/officeDocument/2006/relationships/hyperlink" Target="file:///C:\Documents%20and%20Settings\&#1069;&#1083;&#1103;\&#1056;&#1072;&#1073;&#1086;&#1095;&#1080;&#1081;%20&#1089;&#1090;&#1086;&#1083;\&#1086;&#1073;%20&#1091;&#1090;&#1074;&#1077;&#1088;&#1078;&#1076;&#1077;&#1085;&#1080;&#1080;%20&#1082;&#1086;&#1084;&#1080;&#1089;&#1089;&#1080;&#1080;%20&#1087;&#1086;%20&#1089;&#1083;&#1091;&#1078;.&#1087;&#1086;&#1074;&#1077;&#1076;&#1077;&#1085;&#1080;&#1102;%20&#1063;&#1056;&#1052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cp:lastPrinted>2014-11-27T06:22:00Z</cp:lastPrinted>
  <dcterms:created xsi:type="dcterms:W3CDTF">2014-11-21T01:38:00Z</dcterms:created>
  <dcterms:modified xsi:type="dcterms:W3CDTF">2014-11-27T06:48:00Z</dcterms:modified>
</cp:coreProperties>
</file>